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5"/>
        <w:gridCol w:w="1701"/>
        <w:gridCol w:w="991"/>
      </w:tblGrid>
      <w:tr w:rsidR="0039203B" w14:paraId="53436C27" w14:textId="77777777">
        <w:trPr>
          <w:cantSplit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5441EC85" w14:textId="77777777" w:rsidR="0039203B" w:rsidRDefault="00B461B6">
            <w:pPr>
              <w:spacing w:after="0"/>
              <w:ind w:right="86"/>
              <w:jc w:val="center"/>
              <w:rPr>
                <w:rFonts w:cs="Calibri"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 w14:paraId="001B9132" w14:textId="77777777" w:rsidR="0039203B" w:rsidRDefault="00B461B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C9DEDB3" w14:textId="77777777" w:rsidR="0039203B" w:rsidRDefault="00B461B6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Atommodelle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11B4D143" w14:textId="77777777" w:rsidR="0039203B" w:rsidRDefault="0039203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60CCA20C" w14:textId="77777777" w:rsidR="0039203B" w:rsidRDefault="00B461B6">
            <w:pPr>
              <w:spacing w:after="0" w:line="240" w:lineRule="auto"/>
              <w:jc w:val="center"/>
            </w:pPr>
            <w:hyperlink r:id="rId8">
              <w:r>
                <w:object w:dxaOrig="1830" w:dyaOrig="1695" w14:anchorId="0AF34D31">
                  <v:shape id="ole_rId3" o:spid="_x0000_i1025" style="width:60.75pt;height:56.25pt" coordsize="" o:spt="100" adj="0,,0" path="" stroked="f">
                    <v:stroke joinstyle="miter"/>
                    <v:imagedata r:id="rId9" o:title=""/>
                    <v:formulas/>
                    <v:path o:connecttype="segments"/>
                  </v:shape>
                  <o:OLEObject Type="Embed" ProgID="PBrush" ShapeID="ole_rId3" DrawAspect="Content" ObjectID="_1668506206" r:id="rId10"/>
                </w:object>
              </w:r>
            </w:hyperlink>
          </w:p>
          <w:p w14:paraId="257194BB" w14:textId="77777777" w:rsidR="0039203B" w:rsidRDefault="0039203B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2D69B"/>
          </w:tcPr>
          <w:p w14:paraId="116392C4" w14:textId="77777777" w:rsidR="0039203B" w:rsidRDefault="0039203B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40231F6" w14:textId="77777777" w:rsidR="0039203B" w:rsidRDefault="00B461B6">
            <w:pPr>
              <w:spacing w:after="0" w:line="240" w:lineRule="auto"/>
              <w:jc w:val="center"/>
            </w:pPr>
            <w:hyperlink r:id="rId11">
              <w:r>
                <w:rPr>
                  <w:rStyle w:val="Internetverknpfung"/>
                  <w:rFonts w:cs="Tahoma"/>
                  <w:b/>
                  <w:bCs/>
                  <w:sz w:val="32"/>
                  <w:szCs w:val="32"/>
                </w:rPr>
                <w:t>Am2</w:t>
              </w:r>
            </w:hyperlink>
            <w:r>
              <w:rPr>
                <w:rStyle w:val="Internetverknpfung"/>
                <w:rFonts w:cs="Tahoma"/>
                <w:b/>
                <w:bCs/>
                <w:sz w:val="32"/>
                <w:szCs w:val="32"/>
              </w:rPr>
              <w:t>a</w:t>
            </w:r>
          </w:p>
        </w:tc>
      </w:tr>
      <w:tr w:rsidR="0039203B" w14:paraId="10C340FA" w14:textId="77777777">
        <w:trPr>
          <w:cantSplit/>
          <w:trHeight w:val="38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C990070" w14:textId="77777777" w:rsidR="0039203B" w:rsidRDefault="0039203B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4B2B495" w14:textId="77777777" w:rsidR="0039203B" w:rsidRDefault="00B461B6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 xml:space="preserve">Rutherford-Streuversuch </w:t>
            </w:r>
            <w:r>
              <w:rPr>
                <w:rFonts w:cs="Tahoma"/>
                <w:b/>
                <w:bCs/>
                <w:sz w:val="32"/>
                <w:szCs w:val="32"/>
              </w:rPr>
              <w:br/>
              <w:t>Trickfilm (englisch)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6C6A78D" w14:textId="77777777" w:rsidR="0039203B" w:rsidRDefault="0039203B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E168399" w14:textId="77777777" w:rsidR="0039203B" w:rsidRDefault="0039203B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2DA079BC" w14:textId="77777777" w:rsidR="0039203B" w:rsidRDefault="0039203B">
      <w:pPr>
        <w:pStyle w:val="Titel"/>
        <w:rPr>
          <w:sz w:val="22"/>
          <w:szCs w:val="22"/>
        </w:rPr>
      </w:pPr>
    </w:p>
    <w:p w14:paraId="006ADCA5" w14:textId="77777777" w:rsidR="0039203B" w:rsidRDefault="00B461B6">
      <w:pPr>
        <w:pStyle w:val="Titel"/>
        <w:rPr>
          <w:sz w:val="24"/>
          <w:szCs w:val="24"/>
        </w:rPr>
      </w:pPr>
      <w:r>
        <w:rPr>
          <w:sz w:val="24"/>
          <w:szCs w:val="24"/>
        </w:rPr>
        <w:t xml:space="preserve">Hier sind eine Reihe von </w:t>
      </w:r>
      <w:r>
        <w:rPr>
          <w:sz w:val="24"/>
          <w:szCs w:val="24"/>
        </w:rPr>
        <w:t>Verständnisfragen zum Film ...                                       Name:_________________________</w:t>
      </w:r>
    </w:p>
    <w:p w14:paraId="1E9F5406" w14:textId="77777777" w:rsidR="0039203B" w:rsidRDefault="0039203B"/>
    <w:p w14:paraId="616738DB" w14:textId="77777777" w:rsidR="0039203B" w:rsidRDefault="00B461B6">
      <w:pPr>
        <w:shd w:val="clear" w:color="auto" w:fill="F9F9F9"/>
        <w:spacing w:after="0" w:line="240" w:lineRule="auto"/>
        <w:outlineLvl w:val="0"/>
      </w:pPr>
      <w:r>
        <w:rPr>
          <w:rFonts w:eastAsia="Times New Roman" w:cstheme="minorHAnsi"/>
          <w:b/>
          <w:bCs/>
          <w:kern w:val="2"/>
          <w:sz w:val="24"/>
          <w:szCs w:val="24"/>
          <w:lang w:eastAsia="de-DE"/>
        </w:rPr>
        <w:t>Rutherfordexperiment - Animation   Trickfilm – by owigger – 0:46 min</w:t>
      </w:r>
    </w:p>
    <w:p w14:paraId="4FFD0442" w14:textId="77777777" w:rsidR="0039203B" w:rsidRDefault="0039203B"/>
    <w:p w14:paraId="38994047" w14:textId="77777777" w:rsidR="0039203B" w:rsidRDefault="00B461B6">
      <w:pPr>
        <w:pStyle w:val="Listenabsatz"/>
        <w:numPr>
          <w:ilvl w:val="0"/>
          <w:numId w:val="1"/>
        </w:numPr>
      </w:pPr>
      <w:r>
        <w:t>Welche Teilchensorte kommt aus der radioaktiven Strahlungsquelle?</w:t>
      </w:r>
    </w:p>
    <w:p w14:paraId="6A43B7A3" w14:textId="77777777" w:rsidR="0039203B" w:rsidRDefault="0039203B"/>
    <w:p w14:paraId="42E8CBDF" w14:textId="77777777" w:rsidR="0039203B" w:rsidRDefault="0039203B"/>
    <w:p w14:paraId="77E1F3D0" w14:textId="36F34D07" w:rsidR="0039203B" w:rsidRDefault="00B461B6">
      <w:pPr>
        <w:pStyle w:val="Listenabsatz"/>
        <w:numPr>
          <w:ilvl w:val="0"/>
          <w:numId w:val="1"/>
        </w:numPr>
      </w:pPr>
      <w:r>
        <w:t xml:space="preserve">Welches </w:t>
      </w:r>
      <w:r>
        <w:t>Verhalten zeigt ein fluoreszierend</w:t>
      </w:r>
      <w:r>
        <w:t>er Film, wenn er von dieser Teilchensorte getroffen wird?</w:t>
      </w:r>
    </w:p>
    <w:p w14:paraId="32536F8B" w14:textId="77777777" w:rsidR="0039203B" w:rsidRDefault="0039203B"/>
    <w:p w14:paraId="45EB0070" w14:textId="77777777" w:rsidR="0039203B" w:rsidRDefault="0039203B"/>
    <w:p w14:paraId="637C9377" w14:textId="77777777" w:rsidR="0039203B" w:rsidRDefault="00B461B6">
      <w:pPr>
        <w:pStyle w:val="Listenabsatz"/>
        <w:numPr>
          <w:ilvl w:val="0"/>
          <w:numId w:val="1"/>
        </w:numPr>
      </w:pPr>
      <w:r>
        <w:t>Beschreibe was passiert, wenn die bei 1.  angesprochene Teilchensorte auf eine Goldfolie trifft?</w:t>
      </w:r>
    </w:p>
    <w:p w14:paraId="3D3220B6" w14:textId="77777777" w:rsidR="0039203B" w:rsidRDefault="0039203B"/>
    <w:p w14:paraId="471DAFD9" w14:textId="77777777" w:rsidR="0039203B" w:rsidRDefault="0039203B"/>
    <w:p w14:paraId="58EFE77B" w14:textId="77777777" w:rsidR="0039203B" w:rsidRDefault="0039203B"/>
    <w:p w14:paraId="069036C0" w14:textId="77777777" w:rsidR="0039203B" w:rsidRDefault="00B461B6">
      <w:pPr>
        <w:pStyle w:val="Listenabsatz"/>
        <w:numPr>
          <w:ilvl w:val="0"/>
          <w:numId w:val="1"/>
        </w:numPr>
      </w:pPr>
      <w:r>
        <w:t>Welche Folgerungen zog Rutherford aus dem in dem Video gezeigten</w:t>
      </w:r>
      <w:r>
        <w:t xml:space="preserve"> Versuch?</w:t>
      </w:r>
    </w:p>
    <w:p w14:paraId="659107CA" w14:textId="77777777" w:rsidR="0039203B" w:rsidRDefault="0039203B"/>
    <w:p w14:paraId="07E4B863" w14:textId="77777777" w:rsidR="0039203B" w:rsidRDefault="0039203B"/>
    <w:p w14:paraId="6C8265EF" w14:textId="77777777" w:rsidR="0039203B" w:rsidRDefault="0039203B"/>
    <w:p w14:paraId="618D75F6" w14:textId="77777777" w:rsidR="0039203B" w:rsidRDefault="0039203B"/>
    <w:sectPr w:rsidR="0039203B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D17F2" w14:textId="77777777" w:rsidR="00000000" w:rsidRDefault="00B461B6">
      <w:pPr>
        <w:spacing w:after="0" w:line="240" w:lineRule="auto"/>
      </w:pPr>
      <w:r>
        <w:separator/>
      </w:r>
    </w:p>
  </w:endnote>
  <w:endnote w:type="continuationSeparator" w:id="0">
    <w:p w14:paraId="6D27B143" w14:textId="77777777" w:rsidR="00000000" w:rsidRDefault="00B4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C5AC" w14:textId="77777777" w:rsidR="0039203B" w:rsidRDefault="00B461B6">
    <w:pPr>
      <w:pStyle w:val="Fuzeile"/>
      <w:pBdr>
        <w:top w:val="single" w:sz="4" w:space="1" w:color="000000"/>
      </w:pBdr>
    </w:pPr>
    <w:r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4F6B7" w14:textId="77777777" w:rsidR="00000000" w:rsidRDefault="00B461B6">
      <w:pPr>
        <w:spacing w:after="0" w:line="240" w:lineRule="auto"/>
      </w:pPr>
      <w:r>
        <w:separator/>
      </w:r>
    </w:p>
  </w:footnote>
  <w:footnote w:type="continuationSeparator" w:id="0">
    <w:p w14:paraId="7BFD7568" w14:textId="77777777" w:rsidR="00000000" w:rsidRDefault="00B4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8EF8" w14:textId="77777777" w:rsidR="0039203B" w:rsidRDefault="003920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82A60"/>
    <w:multiLevelType w:val="multilevel"/>
    <w:tmpl w:val="DAD830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DC0F85"/>
    <w:multiLevelType w:val="multilevel"/>
    <w:tmpl w:val="14AEC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3B"/>
    <w:rsid w:val="0039203B"/>
    <w:rsid w:val="00B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B0FDFF"/>
  <w15:docId w15:val="{C61CD821-0465-47EA-AEAE-9B7809D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2B6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328AC"/>
  </w:style>
  <w:style w:type="character" w:customStyle="1" w:styleId="FuzeileZchn">
    <w:name w:val="Fußzeile Zchn"/>
    <w:basedOn w:val="Absatz-Standardschriftart"/>
    <w:link w:val="Fuzeile"/>
    <w:uiPriority w:val="99"/>
    <w:qFormat/>
    <w:rsid w:val="003328AC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Umschlagadresse">
    <w:name w:val="envelope address"/>
    <w:basedOn w:val="Standard"/>
    <w:uiPriority w:val="99"/>
    <w:semiHidden/>
    <w:unhideWhenUsed/>
    <w:qFormat/>
    <w:rsid w:val="006931C2"/>
    <w:pPr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328AC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328A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uEFKG122d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_uEFKG122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Franz Kappenberg</cp:lastModifiedBy>
  <cp:revision>2</cp:revision>
  <dcterms:created xsi:type="dcterms:W3CDTF">2020-10-10T23:56:00Z</dcterms:created>
  <dcterms:modified xsi:type="dcterms:W3CDTF">2020-12-03T12:10:00Z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